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152" w:rsidRPr="006837C6" w:rsidRDefault="00896152" w:rsidP="00896152">
      <w:pPr>
        <w:tabs>
          <w:tab w:val="left" w:pos="1663"/>
        </w:tabs>
        <w:jc w:val="right"/>
        <w:rPr>
          <w:b/>
          <w:i/>
          <w:sz w:val="20"/>
          <w:szCs w:val="20"/>
          <w:lang w:val="fr-FR"/>
        </w:rPr>
      </w:pPr>
      <w:r w:rsidRPr="006837C6">
        <w:rPr>
          <w:b/>
          <w:i/>
          <w:sz w:val="20"/>
          <w:szCs w:val="20"/>
          <w:lang w:val="fr-FR"/>
        </w:rPr>
        <w:t>ANEXA NR. 1</w:t>
      </w:r>
    </w:p>
    <w:p w:rsidR="00896152" w:rsidRPr="00B91DC3" w:rsidRDefault="00896152" w:rsidP="00896152">
      <w:pPr>
        <w:tabs>
          <w:tab w:val="left" w:pos="1663"/>
        </w:tabs>
        <w:jc w:val="center"/>
        <w:rPr>
          <w:b/>
        </w:rPr>
      </w:pPr>
    </w:p>
    <w:p w:rsidR="00896152" w:rsidRDefault="00896152" w:rsidP="00896152">
      <w:pPr>
        <w:tabs>
          <w:tab w:val="left" w:pos="1663"/>
        </w:tabs>
        <w:jc w:val="center"/>
        <w:rPr>
          <w:b/>
          <w:lang w:val="fr-FR"/>
        </w:rPr>
      </w:pPr>
    </w:p>
    <w:p w:rsidR="00896152" w:rsidRPr="00746E52" w:rsidRDefault="00896152" w:rsidP="00896152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ului</w:t>
      </w:r>
      <w:proofErr w:type="spellEnd"/>
      <w:r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896152" w:rsidRDefault="00896152" w:rsidP="00896152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896152" w:rsidRDefault="00896152" w:rsidP="00896152">
      <w:pPr>
        <w:tabs>
          <w:tab w:val="left" w:pos="1663"/>
        </w:tabs>
        <w:rPr>
          <w:b/>
          <w:sz w:val="22"/>
          <w:szCs w:val="22"/>
          <w:lang w:val="fr-FR"/>
        </w:rPr>
      </w:pPr>
    </w:p>
    <w:p w:rsidR="00896152" w:rsidRDefault="00896152" w:rsidP="00896152">
      <w:pPr>
        <w:ind w:firstLine="720"/>
        <w:jc w:val="both"/>
        <w:rPr>
          <w:color w:val="FF0000"/>
          <w:lang w:val="fr-FR"/>
        </w:rPr>
      </w:pPr>
    </w:p>
    <w:tbl>
      <w:tblPr>
        <w:tblpPr w:leftFromText="180" w:rightFromText="180" w:vertAnchor="text" w:horzAnchor="margin" w:tblpXSpec="center" w:tblpY="-24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1276"/>
        <w:gridCol w:w="992"/>
        <w:gridCol w:w="1134"/>
        <w:gridCol w:w="1134"/>
        <w:gridCol w:w="1134"/>
        <w:gridCol w:w="1134"/>
        <w:gridCol w:w="1134"/>
        <w:gridCol w:w="1276"/>
        <w:gridCol w:w="1134"/>
      </w:tblGrid>
      <w:tr w:rsidR="00896152" w:rsidRPr="008744E0" w:rsidTr="002D5F99">
        <w:trPr>
          <w:trHeight w:val="531"/>
        </w:trPr>
        <w:tc>
          <w:tcPr>
            <w:tcW w:w="5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Nr.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Crt.</w:t>
            </w:r>
          </w:p>
        </w:tc>
        <w:tc>
          <w:tcPr>
            <w:tcW w:w="850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Numărul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6837C6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</w:tc>
        <w:tc>
          <w:tcPr>
            <w:tcW w:w="1276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Denumire</w:t>
            </w:r>
            <w:proofErr w:type="spellEnd"/>
          </w:p>
        </w:tc>
        <w:tc>
          <w:tcPr>
            <w:tcW w:w="992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 xml:space="preserve">Cod 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clasifica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ț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Adresa</w:t>
            </w:r>
            <w:proofErr w:type="spellEnd"/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Descrierea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tehnică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Valoarea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6837C6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(lei)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Suprafa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ța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(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mp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Destinaţia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Durata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Preţul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minim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al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</w:tc>
      </w:tr>
      <w:tr w:rsidR="00896152" w:rsidRPr="008744E0" w:rsidTr="002D5F99">
        <w:trPr>
          <w:trHeight w:val="531"/>
        </w:trPr>
        <w:tc>
          <w:tcPr>
            <w:tcW w:w="5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850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1</w:t>
            </w:r>
          </w:p>
        </w:tc>
        <w:tc>
          <w:tcPr>
            <w:tcW w:w="1276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2</w:t>
            </w:r>
          </w:p>
        </w:tc>
        <w:tc>
          <w:tcPr>
            <w:tcW w:w="992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4</w:t>
            </w: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6</w:t>
            </w: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10</w:t>
            </w:r>
          </w:p>
        </w:tc>
      </w:tr>
      <w:tr w:rsidR="00896152" w:rsidRPr="008744E0" w:rsidTr="002D5F99">
        <w:trPr>
          <w:trHeight w:val="4187"/>
        </w:trPr>
        <w:tc>
          <w:tcPr>
            <w:tcW w:w="534" w:type="dxa"/>
          </w:tcPr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6837C6">
              <w:rPr>
                <w:b/>
                <w:sz w:val="16"/>
                <w:szCs w:val="16"/>
                <w:lang w:val="en-US"/>
              </w:rPr>
              <w:t>1.</w:t>
            </w: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6837C6">
              <w:rPr>
                <w:b/>
                <w:sz w:val="16"/>
                <w:szCs w:val="16"/>
                <w:lang w:val="en-US"/>
              </w:rPr>
              <w:t>2.</w:t>
            </w:r>
          </w:p>
        </w:tc>
        <w:tc>
          <w:tcPr>
            <w:tcW w:w="850" w:type="dxa"/>
          </w:tcPr>
          <w:p w:rsidR="00896152" w:rsidRPr="006837C6" w:rsidRDefault="00896152" w:rsidP="002D5F99">
            <w:pPr>
              <w:rPr>
                <w:b/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  <w:lang w:val="en-US"/>
              </w:rPr>
              <w:t>00069</w:t>
            </w: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  <w:lang w:val="en-US"/>
              </w:rPr>
              <w:t>03348</w:t>
            </w:r>
          </w:p>
        </w:tc>
        <w:tc>
          <w:tcPr>
            <w:tcW w:w="1276" w:type="dxa"/>
          </w:tcPr>
          <w:p w:rsidR="00896152" w:rsidRPr="006837C6" w:rsidRDefault="00896152" w:rsidP="002D5F99">
            <w:pPr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6837C6">
              <w:rPr>
                <w:sz w:val="16"/>
                <w:szCs w:val="16"/>
                <w:lang w:val="en-US"/>
              </w:rPr>
              <w:t>Clădire-</w:t>
            </w:r>
            <w:r>
              <w:rPr>
                <w:sz w:val="16"/>
                <w:szCs w:val="16"/>
                <w:lang w:val="en-US"/>
              </w:rPr>
              <w:t>spațiu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6837C6">
              <w:rPr>
                <w:sz w:val="16"/>
                <w:szCs w:val="16"/>
                <w:lang w:val="en-US"/>
              </w:rPr>
              <w:t>Compartimentul</w:t>
            </w:r>
            <w:proofErr w:type="spellEnd"/>
            <w:r w:rsidRPr="006837C6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en-US"/>
              </w:rPr>
              <w:t>Primiri</w:t>
            </w:r>
            <w:proofErr w:type="spellEnd"/>
            <w:r w:rsidRPr="006837C6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en-US"/>
              </w:rPr>
              <w:t>Urgențe</w:t>
            </w:r>
            <w:proofErr w:type="spellEnd"/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6837C6">
              <w:rPr>
                <w:sz w:val="16"/>
                <w:szCs w:val="16"/>
                <w:lang w:val="en-US"/>
              </w:rPr>
              <w:t>Clădire</w:t>
            </w:r>
            <w:r>
              <w:rPr>
                <w:sz w:val="16"/>
                <w:szCs w:val="16"/>
                <w:lang w:val="en-US"/>
              </w:rPr>
              <w:t>-spațiu</w:t>
            </w:r>
            <w:proofErr w:type="spellEnd"/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Compartimentul</w:t>
            </w:r>
            <w:proofErr w:type="spellEnd"/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Chirurgie</w:t>
            </w:r>
            <w:proofErr w:type="spellEnd"/>
            <w:r>
              <w:rPr>
                <w:sz w:val="16"/>
                <w:szCs w:val="16"/>
                <w:lang w:val="en-US"/>
              </w:rPr>
              <w:t>-OG</w:t>
            </w:r>
          </w:p>
        </w:tc>
        <w:tc>
          <w:tcPr>
            <w:tcW w:w="992" w:type="dxa"/>
          </w:tcPr>
          <w:p w:rsidR="00896152" w:rsidRPr="006837C6" w:rsidRDefault="00896152" w:rsidP="002D5F99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  <w:lang w:val="en-US"/>
              </w:rPr>
              <w:t>1.6.2</w:t>
            </w: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  <w:lang w:val="en-US"/>
              </w:rPr>
              <w:t>1.6.2</w:t>
            </w: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Strada Industriei, Nr. 19, Costești, jud. Argeș</w:t>
            </w: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  <w:r w:rsidRPr="006837C6">
              <w:rPr>
                <w:color w:val="FF0000"/>
                <w:sz w:val="16"/>
                <w:szCs w:val="16"/>
              </w:rPr>
              <w:t xml:space="preserve"> </w:t>
            </w:r>
          </w:p>
          <w:p w:rsidR="00896152" w:rsidRPr="006837C6" w:rsidRDefault="00896152" w:rsidP="002D5F99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Strada Industriei, Nr. 19, Costești, jud. Argeș</w:t>
            </w: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Regim de înălțime: P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Suprfață construită: 288 mp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Carte funciară nr. 80844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Regim de înălțime: P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Suprfață construită:</w:t>
            </w:r>
            <w:r>
              <w:rPr>
                <w:sz w:val="16"/>
                <w:szCs w:val="16"/>
              </w:rPr>
              <w:t xml:space="preserve"> 740</w:t>
            </w:r>
            <w:r w:rsidRPr="006837C6">
              <w:rPr>
                <w:sz w:val="16"/>
                <w:szCs w:val="16"/>
              </w:rPr>
              <w:t xml:space="preserve"> mp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</w:rPr>
              <w:t>Carte funciară nr. 80844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1118,29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375,98</w:t>
            </w: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rPr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 w:rsidRPr="006837C6">
              <w:rPr>
                <w:b/>
                <w:sz w:val="16"/>
                <w:szCs w:val="16"/>
              </w:rPr>
              <w:t>1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Amplasare automat de băuturi calde</w:t>
            </w: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Amplasare automat de băuturi calde</w:t>
            </w: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5 ani,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(cu posibilitatea prelungirii)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5 ani,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(cu posibilitatea prelungirii)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 xml:space="preserve">90  euro/lună 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 xml:space="preserve">90  euro/lună </w:t>
            </w:r>
          </w:p>
        </w:tc>
      </w:tr>
      <w:tr w:rsidR="00896152" w:rsidRPr="008744E0" w:rsidTr="002D5F99">
        <w:trPr>
          <w:trHeight w:val="1064"/>
        </w:trPr>
        <w:tc>
          <w:tcPr>
            <w:tcW w:w="11732" w:type="dxa"/>
            <w:gridSpan w:val="11"/>
          </w:tcPr>
          <w:p w:rsidR="00896152" w:rsidRPr="001F0B49" w:rsidRDefault="00896152" w:rsidP="002D5F99">
            <w:pPr>
              <w:tabs>
                <w:tab w:val="left" w:pos="1663"/>
              </w:tabs>
              <w:jc w:val="right"/>
              <w:rPr>
                <w:b/>
                <w:sz w:val="18"/>
                <w:szCs w:val="18"/>
              </w:rPr>
            </w:pPr>
          </w:p>
          <w:p w:rsidR="00896152" w:rsidRPr="001F0B49" w:rsidRDefault="00896152" w:rsidP="002D5F99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1F0B49"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   </w:t>
            </w:r>
            <w:r>
              <w:rPr>
                <w:b/>
                <w:sz w:val="18"/>
                <w:szCs w:val="18"/>
              </w:rPr>
              <w:t xml:space="preserve">                                                                </w:t>
            </w:r>
            <w:r w:rsidRPr="001F0B49">
              <w:rPr>
                <w:b/>
                <w:sz w:val="18"/>
                <w:szCs w:val="18"/>
              </w:rPr>
              <w:t xml:space="preserve">   TOTAL  - 180 euro/lună </w:t>
            </w:r>
          </w:p>
          <w:p w:rsidR="00896152" w:rsidRPr="001F0B49" w:rsidRDefault="00896152" w:rsidP="002D5F99">
            <w:pPr>
              <w:tabs>
                <w:tab w:val="left" w:pos="1663"/>
              </w:tabs>
              <w:jc w:val="right"/>
              <w:rPr>
                <w:sz w:val="18"/>
                <w:szCs w:val="18"/>
              </w:rPr>
            </w:pPr>
            <w:r w:rsidRPr="001F0B49">
              <w:rPr>
                <w:sz w:val="18"/>
                <w:szCs w:val="18"/>
              </w:rPr>
              <w:t xml:space="preserve">(pentru bunul imobil în suprafață totală de 2 mp)  </w:t>
            </w:r>
          </w:p>
        </w:tc>
      </w:tr>
    </w:tbl>
    <w:p w:rsidR="00896152" w:rsidRDefault="00896152" w:rsidP="00896152">
      <w:pPr>
        <w:ind w:firstLine="720"/>
        <w:jc w:val="both"/>
        <w:rPr>
          <w:color w:val="FF0000"/>
          <w:lang w:val="fr-FR"/>
        </w:rPr>
      </w:pPr>
    </w:p>
    <w:p w:rsidR="00896152" w:rsidRDefault="00896152" w:rsidP="00896152">
      <w:pPr>
        <w:ind w:firstLine="720"/>
        <w:jc w:val="both"/>
        <w:rPr>
          <w:color w:val="FF0000"/>
          <w:lang w:val="fr-FR"/>
        </w:rPr>
      </w:pPr>
    </w:p>
    <w:p w:rsidR="00896152" w:rsidRPr="008744E0" w:rsidRDefault="00896152" w:rsidP="00896152">
      <w:pPr>
        <w:jc w:val="both"/>
        <w:rPr>
          <w:lang w:val="fr-FR"/>
        </w:rPr>
      </w:pPr>
    </w:p>
    <w:p w:rsidR="00896152" w:rsidRPr="008744E0" w:rsidRDefault="00896152" w:rsidP="00896152">
      <w:pPr>
        <w:ind w:firstLine="708"/>
        <w:jc w:val="both"/>
        <w:rPr>
          <w:i/>
          <w:sz w:val="22"/>
          <w:szCs w:val="22"/>
        </w:rPr>
      </w:pPr>
    </w:p>
    <w:p w:rsidR="00896152" w:rsidRPr="008744E0" w:rsidRDefault="00896152" w:rsidP="00896152">
      <w:pPr>
        <w:tabs>
          <w:tab w:val="left" w:pos="1663"/>
        </w:tabs>
        <w:rPr>
          <w:b/>
          <w:sz w:val="18"/>
          <w:szCs w:val="18"/>
          <w:lang w:val="fr-FR"/>
        </w:rPr>
      </w:pPr>
    </w:p>
    <w:p w:rsidR="00896152" w:rsidRPr="008744E0" w:rsidRDefault="00896152" w:rsidP="00896152">
      <w:pPr>
        <w:ind w:firstLine="720"/>
        <w:jc w:val="both"/>
        <w:rPr>
          <w:lang w:val="fr-FR"/>
        </w:rPr>
      </w:pPr>
    </w:p>
    <w:p w:rsidR="00896152" w:rsidRPr="009B6ABA" w:rsidRDefault="00896152" w:rsidP="00896152">
      <w:pPr>
        <w:ind w:firstLine="720"/>
        <w:jc w:val="both"/>
        <w:rPr>
          <w:color w:val="FF0000"/>
          <w:lang w:val="fr-FR"/>
        </w:rPr>
      </w:pPr>
    </w:p>
    <w:p w:rsidR="00896152" w:rsidRPr="009B6ABA" w:rsidRDefault="00896152" w:rsidP="00896152">
      <w:pPr>
        <w:spacing w:line="360" w:lineRule="auto"/>
        <w:jc w:val="both"/>
        <w:rPr>
          <w:color w:val="FF0000"/>
          <w:sz w:val="26"/>
          <w:szCs w:val="26"/>
        </w:rPr>
      </w:pPr>
    </w:p>
    <w:p w:rsidR="00896152" w:rsidRPr="009B6ABA" w:rsidRDefault="00896152" w:rsidP="00896152">
      <w:pPr>
        <w:jc w:val="both"/>
        <w:rPr>
          <w:color w:val="FF0000"/>
          <w:sz w:val="22"/>
          <w:szCs w:val="22"/>
          <w:lang w:val="fr-FR"/>
        </w:rPr>
      </w:pPr>
      <w:r w:rsidRPr="009B6ABA">
        <w:rPr>
          <w:b/>
          <w:color w:val="FF0000"/>
          <w:sz w:val="22"/>
          <w:szCs w:val="22"/>
        </w:rPr>
        <w:t xml:space="preserve">            </w:t>
      </w:r>
    </w:p>
    <w:p w:rsidR="00896152" w:rsidRPr="009B6ABA" w:rsidRDefault="00896152" w:rsidP="00896152">
      <w:pPr>
        <w:jc w:val="center"/>
        <w:rPr>
          <w:color w:val="FF0000"/>
          <w:sz w:val="28"/>
          <w:szCs w:val="28"/>
        </w:rPr>
      </w:pPr>
    </w:p>
    <w:p w:rsidR="00896152" w:rsidRPr="009B6ABA" w:rsidRDefault="00896152" w:rsidP="00896152">
      <w:pPr>
        <w:jc w:val="center"/>
        <w:rPr>
          <w:color w:val="FF0000"/>
          <w:sz w:val="28"/>
          <w:szCs w:val="28"/>
        </w:rPr>
      </w:pPr>
    </w:p>
    <w:p w:rsidR="00896152" w:rsidRPr="009B6ABA" w:rsidRDefault="00896152" w:rsidP="00896152">
      <w:pPr>
        <w:jc w:val="center"/>
        <w:rPr>
          <w:color w:val="FF0000"/>
          <w:sz w:val="28"/>
          <w:szCs w:val="28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6152"/>
    <w:rsid w:val="000B01FD"/>
    <w:rsid w:val="003B659F"/>
    <w:rsid w:val="00707C2F"/>
    <w:rsid w:val="00896152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1087</Characters>
  <Application>Microsoft Office Word</Application>
  <DocSecurity>0</DocSecurity>
  <Lines>9</Lines>
  <Paragraphs>2</Paragraphs>
  <ScaleCrop>false</ScaleCrop>
  <Company>Consiliul Judetean Arges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2023-08-03T09:19:00Z</dcterms:created>
  <dcterms:modified xsi:type="dcterms:W3CDTF">2023-08-03T09:19:00Z</dcterms:modified>
</cp:coreProperties>
</file>